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4E" w:rsidRDefault="00E21F4E">
      <w:r>
        <w:rPr>
          <w:noProof/>
        </w:rPr>
        <w:drawing>
          <wp:inline distT="0" distB="0" distL="0" distR="0">
            <wp:extent cx="5760720" cy="4164290"/>
            <wp:effectExtent l="19050" t="0" r="0" b="0"/>
            <wp:docPr id="1" name="Resim 1" descr="C:\Users\Lenovo\Desktop\tuşba h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tuşba he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982" w:rsidRPr="00E21F4E" w:rsidRDefault="00E21F4E" w:rsidP="00E21F4E">
      <w:pPr>
        <w:spacing w:before="12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59681E" w:rsidRPr="00E21F4E">
        <w:rPr>
          <w:b/>
          <w:sz w:val="24"/>
          <w:szCs w:val="24"/>
        </w:rPr>
        <w:t xml:space="preserve">Kurumumuz Van </w:t>
      </w:r>
      <w:proofErr w:type="spellStart"/>
      <w:r w:rsidR="0059681E" w:rsidRPr="00E21F4E">
        <w:rPr>
          <w:b/>
          <w:sz w:val="24"/>
          <w:szCs w:val="24"/>
        </w:rPr>
        <w:t>Tuşba</w:t>
      </w:r>
      <w:proofErr w:type="spellEnd"/>
      <w:r w:rsidR="0059681E" w:rsidRPr="00E21F4E">
        <w:rPr>
          <w:b/>
          <w:sz w:val="24"/>
          <w:szCs w:val="24"/>
        </w:rPr>
        <w:t xml:space="preserve"> Halk Eğitimi Merkezi, ilimizin Büyükşehir statüsüne alındığı 2012 yılından sonra ilçemizin üç merkez ilçeden biri olarak </w:t>
      </w:r>
      <w:proofErr w:type="spellStart"/>
      <w:r w:rsidR="0059681E" w:rsidRPr="00E21F4E">
        <w:rPr>
          <w:b/>
          <w:sz w:val="24"/>
          <w:szCs w:val="24"/>
        </w:rPr>
        <w:t>Tuşba</w:t>
      </w:r>
      <w:proofErr w:type="spellEnd"/>
      <w:r w:rsidR="0059681E" w:rsidRPr="00E21F4E">
        <w:rPr>
          <w:b/>
          <w:sz w:val="24"/>
          <w:szCs w:val="24"/>
        </w:rPr>
        <w:t xml:space="preserve"> ismiyle merkez ilçe statüsü kazanmasının ardından oluşturulan kurumlardan biri olarak 2014 yılında açılmıştır. İskele caddesinin sonunda eski İskele YİBO yerleşkesinde yeni İskele Ortaokulunun da olduğu alanda bulunmaktadır.</w:t>
      </w:r>
    </w:p>
    <w:sectPr w:rsidR="00E41982" w:rsidRPr="00E21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59681E"/>
    <w:rsid w:val="0059681E"/>
    <w:rsid w:val="00E21F4E"/>
    <w:rsid w:val="00E4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2024-08-24T00:34:00Z</dcterms:created>
  <dcterms:modified xsi:type="dcterms:W3CDTF">2024-08-24T01:02:00Z</dcterms:modified>
</cp:coreProperties>
</file>